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E347B" w14:textId="35EDA070" w:rsidR="00013F56" w:rsidRDefault="00572716" w:rsidP="008A2C9C">
      <w:pPr>
        <w:jc w:val="center"/>
      </w:pPr>
      <w:r>
        <w:rPr>
          <w:b/>
        </w:rPr>
        <w:t>TIPS FOR CONSTRUCTING A THESIS STATEMENT</w:t>
      </w:r>
    </w:p>
    <w:p w14:paraId="29501CB7" w14:textId="77777777" w:rsidR="008A2C9C" w:rsidRDefault="008A2C9C" w:rsidP="008A2C9C">
      <w:pPr>
        <w:jc w:val="center"/>
      </w:pPr>
    </w:p>
    <w:p w14:paraId="016A5DA5" w14:textId="77777777" w:rsidR="008A2C9C" w:rsidRDefault="008A2C9C" w:rsidP="008A2C9C">
      <w:pPr>
        <w:jc w:val="center"/>
      </w:pPr>
      <w:r>
        <w:t xml:space="preserve">By definition, a thesis is </w:t>
      </w:r>
      <w:r>
        <w:rPr>
          <w:u w:val="single"/>
        </w:rPr>
        <w:t>an argument that provides the focus for an essay</w:t>
      </w:r>
      <w:r>
        <w:t xml:space="preserve">.  </w:t>
      </w:r>
    </w:p>
    <w:p w14:paraId="68972927" w14:textId="77777777" w:rsidR="008A2C9C" w:rsidRDefault="008A2C9C" w:rsidP="008A2C9C">
      <w:pPr>
        <w:jc w:val="center"/>
      </w:pPr>
      <w:r>
        <w:t xml:space="preserve">In your freshmen research paper, you must take a position on an issue or topic, and that position </w:t>
      </w:r>
      <w:r>
        <w:rPr>
          <w:u w:val="single"/>
        </w:rPr>
        <w:t>must be arguable</w:t>
      </w:r>
      <w:r>
        <w:t>.</w:t>
      </w:r>
    </w:p>
    <w:p w14:paraId="0A12AF70" w14:textId="77777777" w:rsidR="008A2C9C" w:rsidRDefault="008A2C9C" w:rsidP="008A2C9C">
      <w:pPr>
        <w:jc w:val="center"/>
      </w:pPr>
    </w:p>
    <w:p w14:paraId="09E11AB5" w14:textId="77777777" w:rsidR="008A2C9C" w:rsidRDefault="008A2C9C" w:rsidP="008A2C9C">
      <w:r>
        <w:rPr>
          <w:b/>
          <w:u w:val="single"/>
        </w:rPr>
        <w:t>What makes a thesis arguable</w:t>
      </w:r>
      <w:r>
        <w:rPr>
          <w:b/>
        </w:rPr>
        <w:t>?</w:t>
      </w:r>
    </w:p>
    <w:p w14:paraId="1BCA3C04" w14:textId="77777777" w:rsidR="008A2C9C" w:rsidRDefault="008A2C9C" w:rsidP="008A2C9C"/>
    <w:p w14:paraId="48EE60B6" w14:textId="7C00FFF4" w:rsidR="00572716" w:rsidRDefault="008A2C9C" w:rsidP="008A2C9C">
      <w:r>
        <w:t xml:space="preserve">1.  It is </w:t>
      </w:r>
      <w:r>
        <w:rPr>
          <w:i/>
        </w:rPr>
        <w:t>not</w:t>
      </w:r>
      <w:r>
        <w:t xml:space="preserve"> a statement of fact or an assertion with which most people are likely to agree.</w:t>
      </w:r>
    </w:p>
    <w:p w14:paraId="4EF196A5" w14:textId="77777777" w:rsidR="008A2C9C" w:rsidRDefault="008A2C9C" w:rsidP="008A2C9C"/>
    <w:p w14:paraId="252D24D0" w14:textId="77777777" w:rsidR="008A2C9C" w:rsidRDefault="008A2C9C" w:rsidP="008A2C9C">
      <w:r>
        <w:t>2.  It should address a problem that has no obvious or absolute solution or answer.</w:t>
      </w:r>
    </w:p>
    <w:p w14:paraId="4FEA167B" w14:textId="77777777" w:rsidR="008A2C9C" w:rsidRDefault="008A2C9C" w:rsidP="008A2C9C"/>
    <w:p w14:paraId="626D3B22" w14:textId="77777777" w:rsidR="008A2C9C" w:rsidRDefault="008A2C9C" w:rsidP="008A2C9C">
      <w:r>
        <w:t>3.  It should be a view that can be debated using reason, argument, and logic.</w:t>
      </w:r>
    </w:p>
    <w:p w14:paraId="13826803" w14:textId="77777777" w:rsidR="008A2C9C" w:rsidRDefault="008A2C9C" w:rsidP="008A2C9C"/>
    <w:p w14:paraId="0CDCFAB5" w14:textId="77777777" w:rsidR="008A2C9C" w:rsidRDefault="008A2C9C" w:rsidP="008A2C9C">
      <w:r>
        <w:t>4.  It should be an opinion that is not simply a personal preference or personal taste.</w:t>
      </w:r>
    </w:p>
    <w:p w14:paraId="148AAD66" w14:textId="77777777" w:rsidR="008A2C9C" w:rsidRDefault="008A2C9C" w:rsidP="008A2C9C"/>
    <w:p w14:paraId="272AEC03" w14:textId="77777777" w:rsidR="008A2C9C" w:rsidRDefault="008A2C9C" w:rsidP="008A2C9C">
      <w:r>
        <w:t>5.  It must be supported by facts or evidence that can be found.</w:t>
      </w:r>
    </w:p>
    <w:p w14:paraId="34ACED48" w14:textId="77777777" w:rsidR="008A2C9C" w:rsidRDefault="008A2C9C" w:rsidP="008A2C9C"/>
    <w:p w14:paraId="6917B3DA" w14:textId="77777777" w:rsidR="008A2C9C" w:rsidRDefault="008A2C9C" w:rsidP="008A2C9C">
      <w:r>
        <w:t xml:space="preserve">6.  It should </w:t>
      </w:r>
      <w:r>
        <w:rPr>
          <w:i/>
        </w:rPr>
        <w:t>not</w:t>
      </w:r>
      <w:r>
        <w:t xml:space="preserve"> be moralistic or judgmental, but sticks to reason and facts.</w:t>
      </w:r>
    </w:p>
    <w:p w14:paraId="4D682BAD" w14:textId="77777777" w:rsidR="00572716" w:rsidRDefault="00572716" w:rsidP="008A2C9C"/>
    <w:p w14:paraId="30606563" w14:textId="0B94B736" w:rsidR="00572716" w:rsidRPr="00572716" w:rsidRDefault="00572716" w:rsidP="005727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Roman" w:hAnsi="Times-Roman"/>
          <w:szCs w:val="32"/>
        </w:rPr>
      </w:pPr>
      <w:r>
        <w:t xml:space="preserve">7.  </w:t>
      </w:r>
      <w:r>
        <w:rPr>
          <w:rFonts w:ascii="Times-Roman" w:hAnsi="Times-Roman"/>
          <w:szCs w:val="32"/>
        </w:rPr>
        <w:t>A thesis statement should not contain two conflicting ideas.  If two ideas are in conflict, it is impossible to support them both.</w:t>
      </w:r>
    </w:p>
    <w:p w14:paraId="4D5BA416" w14:textId="77777777" w:rsidR="00AE52AD" w:rsidRDefault="00AE52AD" w:rsidP="008A2C9C">
      <w:pPr>
        <w:pBdr>
          <w:bottom w:val="single" w:sz="12" w:space="1" w:color="auto"/>
        </w:pBdr>
      </w:pPr>
    </w:p>
    <w:p w14:paraId="4FB2BD6D" w14:textId="77777777" w:rsidR="00AE52AD" w:rsidRDefault="00AE52AD" w:rsidP="008A2C9C"/>
    <w:p w14:paraId="1719EBD9" w14:textId="77777777" w:rsidR="00AE52AD" w:rsidRDefault="00AE52AD" w:rsidP="00AE52AD">
      <w:pPr>
        <w:rPr>
          <w:rFonts w:cs="Adobe Hebrew"/>
          <w:szCs w:val="20"/>
        </w:rPr>
      </w:pPr>
      <w:r w:rsidRPr="00D83D80">
        <w:rPr>
          <w:rFonts w:cs="Adobe Hebrew"/>
          <w:b/>
          <w:szCs w:val="20"/>
        </w:rPr>
        <w:t xml:space="preserve">Exercise #1: </w:t>
      </w:r>
      <w:r w:rsidRPr="00AE52AD">
        <w:rPr>
          <w:rFonts w:cs="Adobe Hebrew"/>
          <w:szCs w:val="20"/>
        </w:rPr>
        <w:t xml:space="preserve">Which of the following are arguable and which are inarguable? </w:t>
      </w:r>
      <w:r w:rsidRPr="00AE52AD">
        <w:rPr>
          <w:rFonts w:cs="Adobe Hebrew"/>
          <w:szCs w:val="20"/>
          <w:u w:val="single"/>
        </w:rPr>
        <w:t>Of the arguable ones, which are the best theses and which need work?</w:t>
      </w:r>
      <w:r w:rsidRPr="00AE52AD">
        <w:rPr>
          <w:rFonts w:cs="Adobe Hebrew"/>
          <w:szCs w:val="20"/>
        </w:rPr>
        <w:t xml:space="preserve"> </w:t>
      </w:r>
    </w:p>
    <w:p w14:paraId="587990DD" w14:textId="77777777" w:rsidR="00AE52AD" w:rsidRDefault="00AE52AD" w:rsidP="00AE52AD">
      <w:pPr>
        <w:rPr>
          <w:rFonts w:cs="Adobe Hebrew"/>
          <w:szCs w:val="20"/>
        </w:rPr>
      </w:pPr>
    </w:p>
    <w:p w14:paraId="4AB74E7E" w14:textId="77777777" w:rsidR="00AE52AD" w:rsidRPr="00AE52AD" w:rsidRDefault="00AE52AD" w:rsidP="00AE52AD">
      <w:pPr>
        <w:rPr>
          <w:rFonts w:cs="Adobe Hebrew"/>
          <w:szCs w:val="20"/>
        </w:rPr>
      </w:pPr>
      <w:r w:rsidRPr="00AE52AD">
        <w:rPr>
          <w:rFonts w:cs="Adobe Hebrew"/>
          <w:szCs w:val="20"/>
        </w:rPr>
        <w:t xml:space="preserve">Write ‘A’ if arguable, ‘I’ is inarguable. </w:t>
      </w:r>
    </w:p>
    <w:p w14:paraId="754B1A4D" w14:textId="77777777" w:rsidR="00AE52AD" w:rsidRPr="00D83D80" w:rsidRDefault="00AE52AD" w:rsidP="00AE52AD">
      <w:pPr>
        <w:rPr>
          <w:rFonts w:cs="Adobe Hebrew"/>
          <w:szCs w:val="20"/>
        </w:rPr>
      </w:pPr>
    </w:p>
    <w:p w14:paraId="5D3CF6B4" w14:textId="77777777" w:rsidR="00AE52AD" w:rsidRPr="00D83D80" w:rsidRDefault="00AE52AD" w:rsidP="00AE52AD">
      <w:pPr>
        <w:numPr>
          <w:ilvl w:val="0"/>
          <w:numId w:val="1"/>
        </w:numPr>
        <w:spacing w:line="480" w:lineRule="auto"/>
        <w:rPr>
          <w:rFonts w:cs="Adobe Hebrew"/>
          <w:szCs w:val="20"/>
        </w:rPr>
      </w:pPr>
      <w:r w:rsidRPr="00D83D80">
        <w:rPr>
          <w:rFonts w:cs="Adobe Hebrew"/>
          <w:szCs w:val="20"/>
        </w:rPr>
        <w:t>Free speech is a good thing.</w:t>
      </w:r>
    </w:p>
    <w:p w14:paraId="06D1459D" w14:textId="77777777" w:rsidR="00AE52AD" w:rsidRPr="00D83D80" w:rsidRDefault="00AE52AD" w:rsidP="00AE52AD">
      <w:pPr>
        <w:numPr>
          <w:ilvl w:val="0"/>
          <w:numId w:val="1"/>
        </w:numPr>
        <w:spacing w:line="480" w:lineRule="auto"/>
        <w:rPr>
          <w:rFonts w:cs="Adobe Hebrew"/>
          <w:szCs w:val="20"/>
        </w:rPr>
      </w:pPr>
      <w:r w:rsidRPr="00D83D80">
        <w:rPr>
          <w:rFonts w:cs="Adobe Hebrew"/>
          <w:szCs w:val="20"/>
        </w:rPr>
        <w:t>Censorship is bad for our country.</w:t>
      </w:r>
    </w:p>
    <w:p w14:paraId="256852EE" w14:textId="77777777" w:rsidR="00AE52AD" w:rsidRPr="00D83D80" w:rsidRDefault="00AE52AD" w:rsidP="00AE52AD">
      <w:pPr>
        <w:numPr>
          <w:ilvl w:val="0"/>
          <w:numId w:val="1"/>
        </w:numPr>
        <w:spacing w:line="480" w:lineRule="auto"/>
        <w:rPr>
          <w:rFonts w:cs="Adobe Hebrew"/>
          <w:szCs w:val="20"/>
        </w:rPr>
      </w:pPr>
      <w:r w:rsidRPr="00D83D80">
        <w:rPr>
          <w:rFonts w:cs="Adobe Hebrew"/>
          <w:szCs w:val="20"/>
        </w:rPr>
        <w:t>Communism is a type of government that is evil and should be banned.</w:t>
      </w:r>
    </w:p>
    <w:p w14:paraId="2E424576" w14:textId="77777777" w:rsidR="00AE52AD" w:rsidRPr="00D83D80" w:rsidRDefault="00AE52AD" w:rsidP="00AE52AD">
      <w:pPr>
        <w:numPr>
          <w:ilvl w:val="0"/>
          <w:numId w:val="1"/>
        </w:numPr>
        <w:spacing w:line="480" w:lineRule="auto"/>
        <w:rPr>
          <w:rFonts w:cs="Adobe Hebrew"/>
          <w:szCs w:val="20"/>
        </w:rPr>
      </w:pPr>
      <w:r w:rsidRPr="00D83D80">
        <w:rPr>
          <w:rFonts w:cs="Adobe Hebrew"/>
          <w:szCs w:val="20"/>
        </w:rPr>
        <w:t>This paper will consider the advantages and disadvantages of free speech.</w:t>
      </w:r>
    </w:p>
    <w:p w14:paraId="3F6F80E8" w14:textId="77777777" w:rsidR="00AE52AD" w:rsidRPr="00D83D80" w:rsidRDefault="00AE52AD" w:rsidP="00AE52AD">
      <w:pPr>
        <w:numPr>
          <w:ilvl w:val="0"/>
          <w:numId w:val="1"/>
        </w:numPr>
        <w:spacing w:line="480" w:lineRule="auto"/>
        <w:rPr>
          <w:rFonts w:cs="Adobe Hebrew"/>
          <w:szCs w:val="20"/>
        </w:rPr>
      </w:pPr>
      <w:r w:rsidRPr="00D83D80">
        <w:rPr>
          <w:rFonts w:cs="Adobe Hebrew"/>
          <w:szCs w:val="20"/>
        </w:rPr>
        <w:t>Although we have the right to say what we want, we should avoid hurting other people's feelings.</w:t>
      </w:r>
    </w:p>
    <w:p w14:paraId="33B1113C" w14:textId="77777777" w:rsidR="00AE52AD" w:rsidRPr="00D83D80" w:rsidRDefault="00AE52AD" w:rsidP="00AE52AD">
      <w:pPr>
        <w:numPr>
          <w:ilvl w:val="0"/>
          <w:numId w:val="1"/>
        </w:numPr>
        <w:spacing w:line="480" w:lineRule="auto"/>
        <w:rPr>
          <w:rFonts w:cs="Adobe Hebrew"/>
          <w:szCs w:val="20"/>
        </w:rPr>
      </w:pPr>
      <w:r w:rsidRPr="00D83D80">
        <w:rPr>
          <w:rFonts w:cs="Adobe Hebrew"/>
          <w:szCs w:val="20"/>
        </w:rPr>
        <w:t xml:space="preserve">Mustangs are prettier than Lamborghinis. </w:t>
      </w:r>
    </w:p>
    <w:p w14:paraId="2AEEF32E" w14:textId="77777777" w:rsidR="00AE52AD" w:rsidRPr="00D83D80" w:rsidRDefault="00AE52AD" w:rsidP="00AE52AD">
      <w:pPr>
        <w:numPr>
          <w:ilvl w:val="0"/>
          <w:numId w:val="1"/>
        </w:numPr>
        <w:spacing w:line="480" w:lineRule="auto"/>
        <w:rPr>
          <w:rFonts w:cs="Adobe Hebrew"/>
          <w:szCs w:val="20"/>
        </w:rPr>
      </w:pPr>
      <w:r w:rsidRPr="00D83D80">
        <w:rPr>
          <w:rFonts w:cs="Adobe Hebrew"/>
          <w:szCs w:val="20"/>
        </w:rPr>
        <w:t>Dogs are better pets than cats.</w:t>
      </w:r>
    </w:p>
    <w:p w14:paraId="2BF3F105" w14:textId="77777777" w:rsidR="00AE52AD" w:rsidRPr="00D83D80" w:rsidRDefault="00AE52AD" w:rsidP="00AE52AD">
      <w:pPr>
        <w:numPr>
          <w:ilvl w:val="0"/>
          <w:numId w:val="1"/>
        </w:numPr>
        <w:spacing w:line="480" w:lineRule="auto"/>
        <w:rPr>
          <w:rFonts w:cs="Adobe Hebrew"/>
          <w:szCs w:val="20"/>
        </w:rPr>
      </w:pPr>
      <w:r w:rsidRPr="00D83D80">
        <w:rPr>
          <w:rFonts w:cs="Adobe Hebrew"/>
          <w:szCs w:val="20"/>
        </w:rPr>
        <w:t>The government has the right to limit free speech in cases of overtly racist or sexist language because our failure to address such abuses would effectively suggest that our society condones such ignorant and hateful views.</w:t>
      </w:r>
    </w:p>
    <w:p w14:paraId="48722754" w14:textId="77777777" w:rsidR="00AE52AD" w:rsidRPr="00D83D80" w:rsidRDefault="00AE52AD" w:rsidP="00AE52AD">
      <w:pPr>
        <w:numPr>
          <w:ilvl w:val="0"/>
          <w:numId w:val="1"/>
        </w:numPr>
        <w:spacing w:line="480" w:lineRule="auto"/>
        <w:rPr>
          <w:rFonts w:cs="Adobe Hebrew"/>
          <w:szCs w:val="20"/>
        </w:rPr>
      </w:pPr>
      <w:r w:rsidRPr="00D83D80">
        <w:rPr>
          <w:rFonts w:cs="Adobe Hebrew"/>
          <w:szCs w:val="20"/>
        </w:rPr>
        <w:t>Labor unions declined in the 1980s.</w:t>
      </w:r>
    </w:p>
    <w:p w14:paraId="5E5BAB8A" w14:textId="77777777" w:rsidR="00AE52AD" w:rsidRPr="00AE52AD" w:rsidRDefault="00AE52AD" w:rsidP="00AE52AD">
      <w:pPr>
        <w:numPr>
          <w:ilvl w:val="0"/>
          <w:numId w:val="1"/>
        </w:numPr>
        <w:spacing w:line="480" w:lineRule="auto"/>
        <w:rPr>
          <w:rFonts w:cs="Adobe Hebrew"/>
          <w:szCs w:val="20"/>
        </w:rPr>
      </w:pPr>
      <w:r w:rsidRPr="00D83D80">
        <w:rPr>
          <w:rFonts w:cs="Adobe Hebrew"/>
          <w:szCs w:val="20"/>
        </w:rPr>
        <w:t>There is too much violence and sex on television.</w:t>
      </w:r>
      <w:r>
        <w:rPr>
          <w:rFonts w:cs="Adobe Hebrew"/>
          <w:szCs w:val="20"/>
        </w:rPr>
        <w:br/>
      </w:r>
    </w:p>
    <w:p w14:paraId="74B25F27" w14:textId="77777777" w:rsidR="00BB74A7" w:rsidRDefault="00BB74A7" w:rsidP="00AE52AD">
      <w:pPr>
        <w:rPr>
          <w:rFonts w:cs="Adobe Hebrew"/>
          <w:b/>
          <w:szCs w:val="20"/>
        </w:rPr>
      </w:pPr>
    </w:p>
    <w:p w14:paraId="79F946FD" w14:textId="77777777" w:rsidR="00BB74A7" w:rsidRDefault="00BB74A7" w:rsidP="00AE52AD">
      <w:pPr>
        <w:rPr>
          <w:rFonts w:cs="Adobe Hebrew"/>
          <w:b/>
          <w:szCs w:val="20"/>
        </w:rPr>
      </w:pPr>
    </w:p>
    <w:p w14:paraId="6B25406F" w14:textId="77777777" w:rsidR="00BB74A7" w:rsidRDefault="00BB74A7" w:rsidP="00AE52AD">
      <w:pPr>
        <w:rPr>
          <w:rFonts w:cs="Adobe Hebrew"/>
          <w:b/>
          <w:szCs w:val="20"/>
        </w:rPr>
      </w:pPr>
    </w:p>
    <w:p w14:paraId="7DD0A7CB" w14:textId="77777777" w:rsidR="00AE52AD" w:rsidRDefault="00AE52AD" w:rsidP="00AE52AD">
      <w:pPr>
        <w:rPr>
          <w:rFonts w:cs="Adobe Hebrew"/>
          <w:b/>
          <w:szCs w:val="20"/>
        </w:rPr>
      </w:pPr>
      <w:r w:rsidRPr="001B06FF">
        <w:rPr>
          <w:rFonts w:cs="Adobe Hebrew"/>
          <w:b/>
          <w:szCs w:val="20"/>
        </w:rPr>
        <w:lastRenderedPageBreak/>
        <w:t xml:space="preserve">Exercise #2: </w:t>
      </w:r>
      <w:r w:rsidRPr="00AE52AD">
        <w:rPr>
          <w:rFonts w:cs="Adobe Hebrew"/>
          <w:szCs w:val="20"/>
        </w:rPr>
        <w:t>Transform each of the following</w:t>
      </w:r>
      <w:r>
        <w:rPr>
          <w:rFonts w:cs="Adobe Hebrew"/>
          <w:szCs w:val="20"/>
        </w:rPr>
        <w:t xml:space="preserve"> topics</w:t>
      </w:r>
      <w:r w:rsidRPr="00AE52AD">
        <w:rPr>
          <w:rFonts w:cs="Adobe Hebrew"/>
          <w:szCs w:val="20"/>
        </w:rPr>
        <w:t xml:space="preserve"> into an arguable thesis.</w:t>
      </w:r>
    </w:p>
    <w:p w14:paraId="48C20EB5" w14:textId="77777777" w:rsidR="00AE52AD" w:rsidRPr="00AE52AD" w:rsidRDefault="00AE52AD" w:rsidP="00AE52AD">
      <w:pPr>
        <w:rPr>
          <w:rFonts w:cs="Adobe Hebrew"/>
          <w:b/>
          <w:szCs w:val="20"/>
        </w:rPr>
      </w:pPr>
    </w:p>
    <w:p w14:paraId="57BB0840" w14:textId="77777777" w:rsidR="00AE52AD" w:rsidRPr="00D83D80" w:rsidRDefault="00AE52AD" w:rsidP="00AE52AD">
      <w:pPr>
        <w:numPr>
          <w:ilvl w:val="0"/>
          <w:numId w:val="2"/>
        </w:numPr>
        <w:spacing w:line="480" w:lineRule="auto"/>
        <w:rPr>
          <w:rFonts w:cs="Adobe Hebrew"/>
          <w:szCs w:val="20"/>
        </w:rPr>
      </w:pPr>
      <w:r w:rsidRPr="00D83D80">
        <w:rPr>
          <w:rFonts w:cs="Adobe Hebrew"/>
          <w:szCs w:val="20"/>
        </w:rPr>
        <w:t>Free access to computers for all students in public schools.</w:t>
      </w:r>
      <w:r w:rsidRPr="00D83D80">
        <w:rPr>
          <w:rFonts w:cs="Adobe Hebrew"/>
          <w:szCs w:val="20"/>
        </w:rPr>
        <w:br/>
      </w:r>
    </w:p>
    <w:p w14:paraId="3D385891" w14:textId="77777777" w:rsidR="00E60F43" w:rsidRDefault="00AE52AD" w:rsidP="00AE52AD">
      <w:pPr>
        <w:numPr>
          <w:ilvl w:val="0"/>
          <w:numId w:val="2"/>
        </w:numPr>
        <w:spacing w:line="480" w:lineRule="auto"/>
        <w:rPr>
          <w:rFonts w:cs="Adobe Hebrew"/>
          <w:szCs w:val="20"/>
        </w:rPr>
      </w:pPr>
      <w:r w:rsidRPr="00D83D80">
        <w:rPr>
          <w:rFonts w:cs="Adobe Hebrew"/>
          <w:szCs w:val="20"/>
        </w:rPr>
        <w:t>The a</w:t>
      </w:r>
      <w:r w:rsidR="008A4FC7">
        <w:rPr>
          <w:rFonts w:cs="Adobe Hebrew"/>
          <w:szCs w:val="20"/>
        </w:rPr>
        <w:t>dvantages and disadvantages of</w:t>
      </w:r>
      <w:r w:rsidRPr="00D83D80">
        <w:rPr>
          <w:rFonts w:cs="Adobe Hebrew"/>
          <w:szCs w:val="20"/>
        </w:rPr>
        <w:t xml:space="preserve"> iPhones.  </w:t>
      </w:r>
    </w:p>
    <w:p w14:paraId="37EF4F24" w14:textId="77777777" w:rsidR="00BB74A7" w:rsidRDefault="00BB74A7" w:rsidP="00BB74A7">
      <w:pPr>
        <w:spacing w:line="480" w:lineRule="auto"/>
        <w:rPr>
          <w:rFonts w:cs="Adobe Hebrew"/>
          <w:szCs w:val="20"/>
        </w:rPr>
      </w:pPr>
    </w:p>
    <w:p w14:paraId="35AA79EF" w14:textId="77777777" w:rsidR="00E60F43" w:rsidRPr="00E60F43" w:rsidRDefault="00E60F43" w:rsidP="00E60F43">
      <w:pPr>
        <w:spacing w:line="480" w:lineRule="auto"/>
        <w:ind w:left="360"/>
        <w:rPr>
          <w:rFonts w:cs="Adobe Hebrew"/>
          <w:b/>
          <w:szCs w:val="20"/>
        </w:rPr>
      </w:pPr>
      <w:r w:rsidRPr="00E60F43">
        <w:rPr>
          <w:rFonts w:cs="Adobe Hebrew"/>
          <w:b/>
          <w:szCs w:val="20"/>
        </w:rPr>
        <w:t>Exercise #3:  Evaluating Thesis Statements</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086"/>
        <w:gridCol w:w="1113"/>
        <w:gridCol w:w="1141"/>
        <w:gridCol w:w="3842"/>
      </w:tblGrid>
      <w:tr w:rsidR="00E60F43" w:rsidRPr="00D83D80" w14:paraId="7022BAB3" w14:textId="77777777" w:rsidTr="00A21576">
        <w:trPr>
          <w:trHeight w:val="383"/>
        </w:trPr>
        <w:tc>
          <w:tcPr>
            <w:tcW w:w="3966" w:type="dxa"/>
            <w:shd w:val="clear" w:color="auto" w:fill="auto"/>
          </w:tcPr>
          <w:p w14:paraId="681495B2" w14:textId="77777777" w:rsidR="00E60F43" w:rsidRPr="00D83D80" w:rsidRDefault="00E60F43" w:rsidP="00A21576">
            <w:pPr>
              <w:rPr>
                <w:rFonts w:cs="Adobe Hebrew"/>
                <w:szCs w:val="20"/>
              </w:rPr>
            </w:pPr>
            <w:r w:rsidRPr="00D83D80">
              <w:rPr>
                <w:rFonts w:cs="Adobe Hebrew"/>
                <w:szCs w:val="20"/>
              </w:rPr>
              <w:t>EXAMPLE</w:t>
            </w:r>
          </w:p>
        </w:tc>
        <w:tc>
          <w:tcPr>
            <w:tcW w:w="1086" w:type="dxa"/>
            <w:shd w:val="clear" w:color="auto" w:fill="auto"/>
          </w:tcPr>
          <w:p w14:paraId="78BFBFA0" w14:textId="77777777" w:rsidR="00E60F43" w:rsidRPr="00D83D80" w:rsidRDefault="00E60F43" w:rsidP="00A21576">
            <w:pPr>
              <w:rPr>
                <w:rFonts w:cs="Adobe Hebrew"/>
                <w:szCs w:val="20"/>
              </w:rPr>
            </w:pPr>
            <w:r w:rsidRPr="00D83D80">
              <w:rPr>
                <w:rFonts w:cs="Adobe Hebrew"/>
                <w:szCs w:val="20"/>
              </w:rPr>
              <w:t>WEAK</w:t>
            </w:r>
          </w:p>
        </w:tc>
        <w:tc>
          <w:tcPr>
            <w:tcW w:w="1113" w:type="dxa"/>
            <w:shd w:val="clear" w:color="auto" w:fill="auto"/>
          </w:tcPr>
          <w:p w14:paraId="6F2767E4" w14:textId="77777777" w:rsidR="00E60F43" w:rsidRPr="00D83D80" w:rsidRDefault="00E60F43" w:rsidP="00A21576">
            <w:pPr>
              <w:rPr>
                <w:rFonts w:cs="Adobe Hebrew"/>
                <w:szCs w:val="20"/>
              </w:rPr>
            </w:pPr>
            <w:r w:rsidRPr="00D83D80">
              <w:rPr>
                <w:rFonts w:cs="Adobe Hebrew"/>
                <w:szCs w:val="20"/>
              </w:rPr>
              <w:t>SO-SO</w:t>
            </w:r>
          </w:p>
        </w:tc>
        <w:tc>
          <w:tcPr>
            <w:tcW w:w="1141" w:type="dxa"/>
            <w:shd w:val="clear" w:color="auto" w:fill="auto"/>
          </w:tcPr>
          <w:p w14:paraId="55C97EF4" w14:textId="77777777" w:rsidR="00E60F43" w:rsidRPr="00D83D80" w:rsidRDefault="00E60F43" w:rsidP="00A21576">
            <w:pPr>
              <w:rPr>
                <w:rFonts w:cs="Adobe Hebrew"/>
                <w:szCs w:val="20"/>
              </w:rPr>
            </w:pPr>
            <w:r w:rsidRPr="00D83D80">
              <w:rPr>
                <w:rFonts w:cs="Adobe Hebrew"/>
                <w:szCs w:val="20"/>
              </w:rPr>
              <w:t>STRONG</w:t>
            </w:r>
          </w:p>
        </w:tc>
        <w:tc>
          <w:tcPr>
            <w:tcW w:w="3842" w:type="dxa"/>
            <w:shd w:val="clear" w:color="auto" w:fill="auto"/>
          </w:tcPr>
          <w:p w14:paraId="2E182A7D" w14:textId="77777777" w:rsidR="00E60F43" w:rsidRPr="00D83D80" w:rsidRDefault="00E60F43" w:rsidP="00A21576">
            <w:pPr>
              <w:rPr>
                <w:rFonts w:cs="Adobe Hebrew"/>
                <w:szCs w:val="20"/>
              </w:rPr>
            </w:pPr>
            <w:r w:rsidRPr="00D83D80">
              <w:rPr>
                <w:rFonts w:cs="Adobe Hebrew"/>
                <w:szCs w:val="20"/>
              </w:rPr>
              <w:t>WHY?</w:t>
            </w:r>
          </w:p>
        </w:tc>
      </w:tr>
      <w:tr w:rsidR="00E60F43" w:rsidRPr="00D83D80" w14:paraId="1E693A39" w14:textId="77777777" w:rsidTr="00A21576">
        <w:trPr>
          <w:trHeight w:val="660"/>
        </w:trPr>
        <w:tc>
          <w:tcPr>
            <w:tcW w:w="3966" w:type="dxa"/>
            <w:shd w:val="clear" w:color="auto" w:fill="auto"/>
          </w:tcPr>
          <w:p w14:paraId="7F615531" w14:textId="45A36765" w:rsidR="00E60F43" w:rsidRPr="00D83D80" w:rsidRDefault="00E60F43" w:rsidP="00A21576">
            <w:pPr>
              <w:rPr>
                <w:rFonts w:cs="Adobe Hebrew"/>
                <w:szCs w:val="20"/>
              </w:rPr>
            </w:pPr>
            <w:r w:rsidRPr="00D83D80">
              <w:rPr>
                <w:rFonts w:cs="Adobe Hebrew"/>
                <w:szCs w:val="20"/>
              </w:rPr>
              <w:t>Trade had bot</w:t>
            </w:r>
            <w:r w:rsidR="00C25D1C">
              <w:rPr>
                <w:rFonts w:cs="Adobe Hebrew"/>
                <w:szCs w:val="20"/>
              </w:rPr>
              <w:t>h good and bad effects on the Roman Empire</w:t>
            </w:r>
            <w:r w:rsidRPr="00D83D80">
              <w:rPr>
                <w:rFonts w:cs="Adobe Hebrew"/>
                <w:szCs w:val="20"/>
              </w:rPr>
              <w:t>.</w:t>
            </w:r>
          </w:p>
        </w:tc>
        <w:tc>
          <w:tcPr>
            <w:tcW w:w="1086" w:type="dxa"/>
            <w:shd w:val="clear" w:color="auto" w:fill="auto"/>
          </w:tcPr>
          <w:p w14:paraId="540E35DB" w14:textId="77777777" w:rsidR="00E60F43" w:rsidRPr="00D83D80" w:rsidRDefault="00E60F43" w:rsidP="00A21576">
            <w:pPr>
              <w:rPr>
                <w:rFonts w:cs="Adobe Hebrew"/>
                <w:szCs w:val="20"/>
              </w:rPr>
            </w:pPr>
          </w:p>
        </w:tc>
        <w:tc>
          <w:tcPr>
            <w:tcW w:w="1113" w:type="dxa"/>
            <w:shd w:val="clear" w:color="auto" w:fill="auto"/>
          </w:tcPr>
          <w:p w14:paraId="4034F28B" w14:textId="77777777" w:rsidR="00E60F43" w:rsidRPr="00D83D80" w:rsidRDefault="00E60F43" w:rsidP="00A21576">
            <w:pPr>
              <w:rPr>
                <w:rFonts w:cs="Adobe Hebrew"/>
                <w:szCs w:val="20"/>
              </w:rPr>
            </w:pPr>
          </w:p>
        </w:tc>
        <w:tc>
          <w:tcPr>
            <w:tcW w:w="1141" w:type="dxa"/>
            <w:shd w:val="clear" w:color="auto" w:fill="auto"/>
          </w:tcPr>
          <w:p w14:paraId="4A498C1F" w14:textId="77777777" w:rsidR="00E60F43" w:rsidRPr="00D83D80" w:rsidRDefault="00E60F43" w:rsidP="00A21576">
            <w:pPr>
              <w:rPr>
                <w:rFonts w:cs="Adobe Hebrew"/>
                <w:szCs w:val="20"/>
              </w:rPr>
            </w:pPr>
          </w:p>
        </w:tc>
        <w:tc>
          <w:tcPr>
            <w:tcW w:w="3842" w:type="dxa"/>
            <w:shd w:val="clear" w:color="auto" w:fill="auto"/>
          </w:tcPr>
          <w:p w14:paraId="02916200" w14:textId="77777777" w:rsidR="00E60F43" w:rsidRPr="00D83D80" w:rsidRDefault="00E60F43" w:rsidP="00A21576">
            <w:pPr>
              <w:rPr>
                <w:rFonts w:cs="Adobe Hebrew"/>
                <w:szCs w:val="20"/>
              </w:rPr>
            </w:pPr>
          </w:p>
        </w:tc>
      </w:tr>
      <w:tr w:rsidR="00E60F43" w:rsidRPr="00D83D80" w14:paraId="6B0DCB65" w14:textId="77777777" w:rsidTr="00A21576">
        <w:trPr>
          <w:trHeight w:val="660"/>
        </w:trPr>
        <w:tc>
          <w:tcPr>
            <w:tcW w:w="3966" w:type="dxa"/>
            <w:shd w:val="clear" w:color="auto" w:fill="auto"/>
          </w:tcPr>
          <w:p w14:paraId="45EB543B" w14:textId="14F4EA08" w:rsidR="00E60F43" w:rsidRPr="00D83D80" w:rsidRDefault="00A21576" w:rsidP="00A21576">
            <w:pPr>
              <w:rPr>
                <w:rFonts w:cs="Adobe Hebrew"/>
                <w:szCs w:val="20"/>
              </w:rPr>
            </w:pPr>
            <w:r w:rsidRPr="00423005">
              <w:rPr>
                <w:rFonts w:cs="Adobe Hebrew"/>
                <w:szCs w:val="20"/>
                <w:lang w:eastAsia="ja-JP"/>
              </w:rPr>
              <w:t>Although both the Qin and the Han dynasties inevitably ended, the incredible success of the Han dynasty was due to the emperors' dedication to the perfection of the government - politically, geographically, and culturally. By governing for the people, the Han dynasty was able to last hundreds of more years than the Qin dynasty, who's king's selfish ambitions blinded him from his responsibilities.</w:t>
            </w:r>
          </w:p>
        </w:tc>
        <w:tc>
          <w:tcPr>
            <w:tcW w:w="1086" w:type="dxa"/>
            <w:shd w:val="clear" w:color="auto" w:fill="auto"/>
          </w:tcPr>
          <w:p w14:paraId="700B3CC3" w14:textId="77777777" w:rsidR="00E60F43" w:rsidRPr="00D83D80" w:rsidRDefault="00E60F43" w:rsidP="00A21576">
            <w:pPr>
              <w:rPr>
                <w:rFonts w:cs="Adobe Hebrew"/>
                <w:szCs w:val="20"/>
              </w:rPr>
            </w:pPr>
          </w:p>
        </w:tc>
        <w:tc>
          <w:tcPr>
            <w:tcW w:w="1113" w:type="dxa"/>
            <w:shd w:val="clear" w:color="auto" w:fill="auto"/>
          </w:tcPr>
          <w:p w14:paraId="7A27032A" w14:textId="77777777" w:rsidR="00E60F43" w:rsidRPr="00D83D80" w:rsidRDefault="00E60F43" w:rsidP="00A21576">
            <w:pPr>
              <w:rPr>
                <w:rFonts w:cs="Adobe Hebrew"/>
                <w:szCs w:val="20"/>
              </w:rPr>
            </w:pPr>
          </w:p>
        </w:tc>
        <w:tc>
          <w:tcPr>
            <w:tcW w:w="1141" w:type="dxa"/>
            <w:shd w:val="clear" w:color="auto" w:fill="auto"/>
          </w:tcPr>
          <w:p w14:paraId="45B16C0D" w14:textId="77777777" w:rsidR="00E60F43" w:rsidRPr="00D83D80" w:rsidRDefault="00E60F43" w:rsidP="00A21576">
            <w:pPr>
              <w:rPr>
                <w:rFonts w:cs="Adobe Hebrew"/>
                <w:szCs w:val="20"/>
              </w:rPr>
            </w:pPr>
          </w:p>
        </w:tc>
        <w:tc>
          <w:tcPr>
            <w:tcW w:w="3842" w:type="dxa"/>
            <w:shd w:val="clear" w:color="auto" w:fill="auto"/>
          </w:tcPr>
          <w:p w14:paraId="428B0A0F" w14:textId="77777777" w:rsidR="00E60F43" w:rsidRPr="00D83D80" w:rsidRDefault="00E60F43" w:rsidP="00A21576">
            <w:pPr>
              <w:rPr>
                <w:rFonts w:cs="Adobe Hebrew"/>
                <w:szCs w:val="20"/>
              </w:rPr>
            </w:pPr>
          </w:p>
        </w:tc>
      </w:tr>
      <w:tr w:rsidR="00E60F43" w:rsidRPr="00D83D80" w14:paraId="72D6AB0C" w14:textId="77777777" w:rsidTr="00A21576">
        <w:trPr>
          <w:trHeight w:val="691"/>
        </w:trPr>
        <w:tc>
          <w:tcPr>
            <w:tcW w:w="3966" w:type="dxa"/>
            <w:shd w:val="clear" w:color="auto" w:fill="auto"/>
          </w:tcPr>
          <w:p w14:paraId="0B40DBC1" w14:textId="7685FFCF" w:rsidR="00E60F43" w:rsidRPr="00D83D80" w:rsidRDefault="00C25D1C" w:rsidP="00A21576">
            <w:pPr>
              <w:rPr>
                <w:rFonts w:cs="Adobe Hebrew"/>
                <w:szCs w:val="20"/>
              </w:rPr>
            </w:pPr>
            <w:r w:rsidRPr="00423005">
              <w:rPr>
                <w:rFonts w:cs="Adobe Hebrew"/>
                <w:szCs w:val="20"/>
              </w:rPr>
              <w:t xml:space="preserve">Trade led to the growth of Medieval African kingdoms, but it also led to the slave trade.  </w:t>
            </w:r>
          </w:p>
        </w:tc>
        <w:tc>
          <w:tcPr>
            <w:tcW w:w="1086" w:type="dxa"/>
            <w:shd w:val="clear" w:color="auto" w:fill="auto"/>
          </w:tcPr>
          <w:p w14:paraId="523B2A8B" w14:textId="77777777" w:rsidR="00E60F43" w:rsidRPr="00D83D80" w:rsidRDefault="00E60F43" w:rsidP="00A21576">
            <w:pPr>
              <w:rPr>
                <w:rFonts w:cs="Adobe Hebrew"/>
                <w:szCs w:val="20"/>
              </w:rPr>
            </w:pPr>
          </w:p>
        </w:tc>
        <w:tc>
          <w:tcPr>
            <w:tcW w:w="1113" w:type="dxa"/>
            <w:shd w:val="clear" w:color="auto" w:fill="auto"/>
          </w:tcPr>
          <w:p w14:paraId="42DBEF83" w14:textId="77777777" w:rsidR="00E60F43" w:rsidRPr="00D83D80" w:rsidRDefault="00E60F43" w:rsidP="00A21576">
            <w:pPr>
              <w:rPr>
                <w:rFonts w:cs="Adobe Hebrew"/>
                <w:szCs w:val="20"/>
              </w:rPr>
            </w:pPr>
          </w:p>
        </w:tc>
        <w:tc>
          <w:tcPr>
            <w:tcW w:w="1141" w:type="dxa"/>
            <w:shd w:val="clear" w:color="auto" w:fill="auto"/>
          </w:tcPr>
          <w:p w14:paraId="0A804657" w14:textId="77777777" w:rsidR="00E60F43" w:rsidRPr="00D83D80" w:rsidRDefault="00E60F43" w:rsidP="00A21576">
            <w:pPr>
              <w:rPr>
                <w:rFonts w:cs="Adobe Hebrew"/>
                <w:szCs w:val="20"/>
              </w:rPr>
            </w:pPr>
          </w:p>
        </w:tc>
        <w:tc>
          <w:tcPr>
            <w:tcW w:w="3842" w:type="dxa"/>
            <w:shd w:val="clear" w:color="auto" w:fill="auto"/>
          </w:tcPr>
          <w:p w14:paraId="76173199" w14:textId="77777777" w:rsidR="00E60F43" w:rsidRPr="00D83D80" w:rsidRDefault="00E60F43" w:rsidP="00A21576">
            <w:pPr>
              <w:rPr>
                <w:rFonts w:cs="Adobe Hebrew"/>
                <w:szCs w:val="20"/>
              </w:rPr>
            </w:pPr>
          </w:p>
        </w:tc>
      </w:tr>
      <w:tr w:rsidR="00C25D1C" w:rsidRPr="00D83D80" w14:paraId="784210DC" w14:textId="77777777" w:rsidTr="00A21576">
        <w:trPr>
          <w:trHeight w:val="691"/>
        </w:trPr>
        <w:tc>
          <w:tcPr>
            <w:tcW w:w="3966" w:type="dxa"/>
            <w:shd w:val="clear" w:color="auto" w:fill="auto"/>
          </w:tcPr>
          <w:p w14:paraId="5BFA7E1A" w14:textId="3718DE0A" w:rsidR="00C25D1C" w:rsidRPr="00423005" w:rsidRDefault="00C25D1C" w:rsidP="00A21576">
            <w:pPr>
              <w:rPr>
                <w:rFonts w:cs="Adobe Hebrew"/>
                <w:szCs w:val="20"/>
              </w:rPr>
            </w:pPr>
            <w:r>
              <w:rPr>
                <w:rFonts w:cs="Adobe Hebrew"/>
                <w:szCs w:val="20"/>
              </w:rPr>
              <w:t>Unless people are conscious of pollution, the world will be destroyed by 2050.</w:t>
            </w:r>
          </w:p>
        </w:tc>
        <w:tc>
          <w:tcPr>
            <w:tcW w:w="1086" w:type="dxa"/>
            <w:shd w:val="clear" w:color="auto" w:fill="auto"/>
          </w:tcPr>
          <w:p w14:paraId="33C48AAE" w14:textId="77777777" w:rsidR="00C25D1C" w:rsidRPr="00D83D80" w:rsidRDefault="00C25D1C" w:rsidP="00A21576">
            <w:pPr>
              <w:rPr>
                <w:rFonts w:cs="Adobe Hebrew"/>
                <w:szCs w:val="20"/>
              </w:rPr>
            </w:pPr>
          </w:p>
        </w:tc>
        <w:tc>
          <w:tcPr>
            <w:tcW w:w="1113" w:type="dxa"/>
            <w:shd w:val="clear" w:color="auto" w:fill="auto"/>
          </w:tcPr>
          <w:p w14:paraId="160909E2" w14:textId="77777777" w:rsidR="00C25D1C" w:rsidRPr="00D83D80" w:rsidRDefault="00C25D1C" w:rsidP="00A21576">
            <w:pPr>
              <w:rPr>
                <w:rFonts w:cs="Adobe Hebrew"/>
                <w:szCs w:val="20"/>
              </w:rPr>
            </w:pPr>
          </w:p>
        </w:tc>
        <w:tc>
          <w:tcPr>
            <w:tcW w:w="1141" w:type="dxa"/>
            <w:shd w:val="clear" w:color="auto" w:fill="auto"/>
          </w:tcPr>
          <w:p w14:paraId="73CCE051" w14:textId="77777777" w:rsidR="00C25D1C" w:rsidRPr="00D83D80" w:rsidRDefault="00C25D1C" w:rsidP="00A21576">
            <w:pPr>
              <w:rPr>
                <w:rFonts w:cs="Adobe Hebrew"/>
                <w:szCs w:val="20"/>
              </w:rPr>
            </w:pPr>
          </w:p>
        </w:tc>
        <w:tc>
          <w:tcPr>
            <w:tcW w:w="3842" w:type="dxa"/>
            <w:shd w:val="clear" w:color="auto" w:fill="auto"/>
          </w:tcPr>
          <w:p w14:paraId="15C66CA1" w14:textId="77777777" w:rsidR="00C25D1C" w:rsidRPr="00D83D80" w:rsidRDefault="00C25D1C" w:rsidP="00A21576">
            <w:pPr>
              <w:rPr>
                <w:rFonts w:cs="Adobe Hebrew"/>
                <w:szCs w:val="20"/>
              </w:rPr>
            </w:pPr>
          </w:p>
        </w:tc>
      </w:tr>
      <w:tr w:rsidR="00E60F43" w:rsidRPr="00D83D80" w14:paraId="68FFEF95" w14:textId="77777777" w:rsidTr="00A21576">
        <w:trPr>
          <w:trHeight w:val="691"/>
        </w:trPr>
        <w:tc>
          <w:tcPr>
            <w:tcW w:w="3966" w:type="dxa"/>
            <w:shd w:val="clear" w:color="auto" w:fill="auto"/>
          </w:tcPr>
          <w:p w14:paraId="306CDDED" w14:textId="1E363939" w:rsidR="00E60F43" w:rsidRPr="00D83D80" w:rsidRDefault="00C25D1C" w:rsidP="00A21576">
            <w:pPr>
              <w:rPr>
                <w:rFonts w:cs="Adobe Hebrew"/>
                <w:szCs w:val="20"/>
                <w:lang w:eastAsia="ja-JP"/>
              </w:rPr>
            </w:pPr>
            <w:r w:rsidRPr="00423005">
              <w:rPr>
                <w:rFonts w:cs="Adobe Hebrew"/>
                <w:szCs w:val="20"/>
              </w:rPr>
              <w:t xml:space="preserve">Trade has had a tremendously positive effect on Medieval Africa because it led to economic growth of several African kingdoms and the spread of religion and culture throughout the continent.  </w:t>
            </w:r>
          </w:p>
        </w:tc>
        <w:tc>
          <w:tcPr>
            <w:tcW w:w="1086" w:type="dxa"/>
            <w:shd w:val="clear" w:color="auto" w:fill="auto"/>
          </w:tcPr>
          <w:p w14:paraId="5B8A9C98" w14:textId="77777777" w:rsidR="00E60F43" w:rsidRPr="00D83D80" w:rsidRDefault="00E60F43" w:rsidP="00A21576">
            <w:pPr>
              <w:rPr>
                <w:rFonts w:cs="Adobe Hebrew"/>
                <w:szCs w:val="20"/>
              </w:rPr>
            </w:pPr>
          </w:p>
        </w:tc>
        <w:tc>
          <w:tcPr>
            <w:tcW w:w="1113" w:type="dxa"/>
            <w:shd w:val="clear" w:color="auto" w:fill="auto"/>
          </w:tcPr>
          <w:p w14:paraId="6FA668B4" w14:textId="77777777" w:rsidR="00E60F43" w:rsidRPr="00D83D80" w:rsidRDefault="00E60F43" w:rsidP="00A21576">
            <w:pPr>
              <w:rPr>
                <w:rFonts w:cs="Adobe Hebrew"/>
                <w:szCs w:val="20"/>
              </w:rPr>
            </w:pPr>
          </w:p>
        </w:tc>
        <w:tc>
          <w:tcPr>
            <w:tcW w:w="1141" w:type="dxa"/>
            <w:shd w:val="clear" w:color="auto" w:fill="auto"/>
          </w:tcPr>
          <w:p w14:paraId="5E0BBA66" w14:textId="77777777" w:rsidR="00E60F43" w:rsidRPr="00D83D80" w:rsidRDefault="00E60F43" w:rsidP="00A21576">
            <w:pPr>
              <w:rPr>
                <w:rFonts w:cs="Adobe Hebrew"/>
                <w:szCs w:val="20"/>
              </w:rPr>
            </w:pPr>
          </w:p>
        </w:tc>
        <w:tc>
          <w:tcPr>
            <w:tcW w:w="3842" w:type="dxa"/>
            <w:shd w:val="clear" w:color="auto" w:fill="auto"/>
          </w:tcPr>
          <w:p w14:paraId="02FAC263" w14:textId="77777777" w:rsidR="00E60F43" w:rsidRPr="00D83D80" w:rsidRDefault="00E60F43" w:rsidP="00A21576">
            <w:pPr>
              <w:rPr>
                <w:rFonts w:cs="Adobe Hebrew"/>
                <w:szCs w:val="20"/>
              </w:rPr>
            </w:pPr>
          </w:p>
        </w:tc>
      </w:tr>
      <w:tr w:rsidR="00BB2D6D" w:rsidRPr="00D83D80" w14:paraId="04D5B511" w14:textId="77777777" w:rsidTr="00A21576">
        <w:trPr>
          <w:trHeight w:val="691"/>
        </w:trPr>
        <w:tc>
          <w:tcPr>
            <w:tcW w:w="3966" w:type="dxa"/>
            <w:shd w:val="clear" w:color="auto" w:fill="auto"/>
          </w:tcPr>
          <w:p w14:paraId="6F0D0CF8" w14:textId="7D34AB7B" w:rsidR="00BB2D6D" w:rsidRPr="00BB2D6D" w:rsidRDefault="00BB2D6D" w:rsidP="00A21576">
            <w:pPr>
              <w:rPr>
                <w:rFonts w:cs="Adobe Hebrew"/>
                <w:szCs w:val="20"/>
              </w:rPr>
            </w:pPr>
            <w:r>
              <w:rPr>
                <w:rFonts w:cs="Adobe Hebrew"/>
                <w:szCs w:val="20"/>
              </w:rPr>
              <w:t xml:space="preserve">In </w:t>
            </w:r>
            <w:r>
              <w:rPr>
                <w:rFonts w:cs="Adobe Hebrew"/>
                <w:szCs w:val="20"/>
                <w:u w:val="single"/>
              </w:rPr>
              <w:t>Harry Potter and the Sorcerer’s Stone</w:t>
            </w:r>
            <w:r>
              <w:rPr>
                <w:rFonts w:cs="Adobe Hebrew"/>
                <w:szCs w:val="20"/>
              </w:rPr>
              <w:t>, the chess game parallels the struggle between Harry and Voldemort throughout the series.</w:t>
            </w:r>
          </w:p>
        </w:tc>
        <w:tc>
          <w:tcPr>
            <w:tcW w:w="1086" w:type="dxa"/>
            <w:shd w:val="clear" w:color="auto" w:fill="auto"/>
          </w:tcPr>
          <w:p w14:paraId="62B76BEB" w14:textId="77777777" w:rsidR="00BB2D6D" w:rsidRPr="00D83D80" w:rsidRDefault="00BB2D6D" w:rsidP="00A21576">
            <w:pPr>
              <w:rPr>
                <w:rFonts w:cs="Adobe Hebrew"/>
                <w:szCs w:val="20"/>
              </w:rPr>
            </w:pPr>
          </w:p>
        </w:tc>
        <w:tc>
          <w:tcPr>
            <w:tcW w:w="1113" w:type="dxa"/>
            <w:shd w:val="clear" w:color="auto" w:fill="auto"/>
          </w:tcPr>
          <w:p w14:paraId="31B410E1" w14:textId="77777777" w:rsidR="00BB2D6D" w:rsidRPr="00D83D80" w:rsidRDefault="00BB2D6D" w:rsidP="00A21576">
            <w:pPr>
              <w:rPr>
                <w:rFonts w:cs="Adobe Hebrew"/>
                <w:szCs w:val="20"/>
              </w:rPr>
            </w:pPr>
          </w:p>
        </w:tc>
        <w:tc>
          <w:tcPr>
            <w:tcW w:w="1141" w:type="dxa"/>
            <w:shd w:val="clear" w:color="auto" w:fill="auto"/>
          </w:tcPr>
          <w:p w14:paraId="63F860E7" w14:textId="77777777" w:rsidR="00BB2D6D" w:rsidRPr="00D83D80" w:rsidRDefault="00BB2D6D" w:rsidP="00A21576">
            <w:pPr>
              <w:rPr>
                <w:rFonts w:cs="Adobe Hebrew"/>
                <w:szCs w:val="20"/>
              </w:rPr>
            </w:pPr>
          </w:p>
        </w:tc>
        <w:tc>
          <w:tcPr>
            <w:tcW w:w="3842" w:type="dxa"/>
            <w:shd w:val="clear" w:color="auto" w:fill="auto"/>
          </w:tcPr>
          <w:p w14:paraId="4AAA5D9A" w14:textId="77777777" w:rsidR="00BB2D6D" w:rsidRPr="00D83D80" w:rsidRDefault="00BB2D6D" w:rsidP="00A21576">
            <w:pPr>
              <w:rPr>
                <w:rFonts w:cs="Adobe Hebrew"/>
                <w:szCs w:val="20"/>
              </w:rPr>
            </w:pPr>
          </w:p>
        </w:tc>
      </w:tr>
      <w:tr w:rsidR="00BB2D6D" w:rsidRPr="00D83D80" w14:paraId="65E1D48D" w14:textId="77777777" w:rsidTr="00A21576">
        <w:trPr>
          <w:trHeight w:val="691"/>
        </w:trPr>
        <w:tc>
          <w:tcPr>
            <w:tcW w:w="3966" w:type="dxa"/>
            <w:shd w:val="clear" w:color="auto" w:fill="auto"/>
          </w:tcPr>
          <w:p w14:paraId="621B3868" w14:textId="23A4231B" w:rsidR="00BB2D6D" w:rsidRDefault="00BB2D6D" w:rsidP="00A21576">
            <w:pPr>
              <w:rPr>
                <w:rFonts w:cs="Adobe Hebrew"/>
                <w:szCs w:val="20"/>
              </w:rPr>
            </w:pPr>
            <w:r w:rsidRPr="00423005">
              <w:rPr>
                <w:rFonts w:cs="Adobe Hebrew"/>
                <w:szCs w:val="20"/>
              </w:rPr>
              <w:t xml:space="preserve">Although the actions were necessary and understandable, the bombing of Hiroshima and Nagasaki was unjust.  Not only was it dropped on civilian territory, but Japan was on the verge of surrendering and the bombing caused terrible effects on the people of Japan.  </w:t>
            </w:r>
          </w:p>
        </w:tc>
        <w:tc>
          <w:tcPr>
            <w:tcW w:w="1086" w:type="dxa"/>
            <w:shd w:val="clear" w:color="auto" w:fill="auto"/>
          </w:tcPr>
          <w:p w14:paraId="494FE956" w14:textId="77777777" w:rsidR="00BB2D6D" w:rsidRPr="00D83D80" w:rsidRDefault="00BB2D6D" w:rsidP="00A21576">
            <w:pPr>
              <w:rPr>
                <w:rFonts w:cs="Adobe Hebrew"/>
                <w:szCs w:val="20"/>
              </w:rPr>
            </w:pPr>
          </w:p>
        </w:tc>
        <w:tc>
          <w:tcPr>
            <w:tcW w:w="1113" w:type="dxa"/>
            <w:shd w:val="clear" w:color="auto" w:fill="auto"/>
          </w:tcPr>
          <w:p w14:paraId="19B7763D" w14:textId="77777777" w:rsidR="00BB2D6D" w:rsidRPr="00D83D80" w:rsidRDefault="00BB2D6D" w:rsidP="00A21576">
            <w:pPr>
              <w:rPr>
                <w:rFonts w:cs="Adobe Hebrew"/>
                <w:szCs w:val="20"/>
              </w:rPr>
            </w:pPr>
          </w:p>
        </w:tc>
        <w:tc>
          <w:tcPr>
            <w:tcW w:w="1141" w:type="dxa"/>
            <w:shd w:val="clear" w:color="auto" w:fill="auto"/>
          </w:tcPr>
          <w:p w14:paraId="2E3FCE83" w14:textId="77777777" w:rsidR="00BB2D6D" w:rsidRPr="00D83D80" w:rsidRDefault="00BB2D6D" w:rsidP="00A21576">
            <w:pPr>
              <w:rPr>
                <w:rFonts w:cs="Adobe Hebrew"/>
                <w:szCs w:val="20"/>
              </w:rPr>
            </w:pPr>
          </w:p>
        </w:tc>
        <w:tc>
          <w:tcPr>
            <w:tcW w:w="3842" w:type="dxa"/>
            <w:shd w:val="clear" w:color="auto" w:fill="auto"/>
          </w:tcPr>
          <w:p w14:paraId="60E254F3" w14:textId="77777777" w:rsidR="00BB2D6D" w:rsidRPr="00D83D80" w:rsidRDefault="00BB2D6D" w:rsidP="00A21576">
            <w:pPr>
              <w:rPr>
                <w:rFonts w:cs="Adobe Hebrew"/>
                <w:szCs w:val="20"/>
              </w:rPr>
            </w:pPr>
          </w:p>
        </w:tc>
      </w:tr>
    </w:tbl>
    <w:p w14:paraId="3D9719FF" w14:textId="77777777" w:rsidR="00E60F43" w:rsidRPr="00E60F43" w:rsidRDefault="00E60F43" w:rsidP="00E60F43">
      <w:pPr>
        <w:ind w:left="360"/>
        <w:rPr>
          <w:rFonts w:cs="Adobe Hebrew"/>
          <w:szCs w:val="20"/>
        </w:rPr>
      </w:pPr>
    </w:p>
    <w:p w14:paraId="6AE37C47" w14:textId="77777777" w:rsidR="00BB2D6D" w:rsidRDefault="00BB2D6D" w:rsidP="00E60F43">
      <w:pPr>
        <w:ind w:left="360"/>
        <w:rPr>
          <w:rFonts w:cs="Adobe Hebrew"/>
          <w:szCs w:val="20"/>
        </w:rPr>
      </w:pPr>
    </w:p>
    <w:p w14:paraId="342395D9" w14:textId="77777777" w:rsidR="00BB2D6D" w:rsidRDefault="00BB2D6D" w:rsidP="00E60F43">
      <w:pPr>
        <w:ind w:left="360"/>
        <w:rPr>
          <w:rFonts w:cs="Adobe Hebrew"/>
          <w:szCs w:val="20"/>
        </w:rPr>
      </w:pPr>
    </w:p>
    <w:p w14:paraId="54386898" w14:textId="77777777" w:rsidR="00BB2D6D" w:rsidRDefault="00BB2D6D" w:rsidP="00E60F43">
      <w:pPr>
        <w:ind w:left="360"/>
        <w:rPr>
          <w:rFonts w:cs="Adobe Hebrew"/>
          <w:szCs w:val="20"/>
        </w:rPr>
      </w:pPr>
    </w:p>
    <w:p w14:paraId="131162FE" w14:textId="77777777" w:rsidR="00BB2D6D" w:rsidRDefault="00BB2D6D" w:rsidP="00E60F43">
      <w:pPr>
        <w:ind w:left="360"/>
        <w:rPr>
          <w:rFonts w:cs="Adobe Hebrew"/>
          <w:szCs w:val="20"/>
        </w:rPr>
      </w:pPr>
    </w:p>
    <w:p w14:paraId="1D0F6099" w14:textId="77777777" w:rsidR="00BB2D6D" w:rsidRDefault="00BB2D6D" w:rsidP="00E60F43">
      <w:pPr>
        <w:ind w:left="360"/>
        <w:rPr>
          <w:rFonts w:cs="Adobe Hebrew"/>
          <w:szCs w:val="20"/>
        </w:rPr>
      </w:pPr>
    </w:p>
    <w:p w14:paraId="71F99B81" w14:textId="77777777" w:rsidR="00BB2D6D" w:rsidRDefault="00BB2D6D" w:rsidP="00E60F43">
      <w:pPr>
        <w:ind w:left="360"/>
        <w:rPr>
          <w:rFonts w:cs="Adobe Hebrew"/>
          <w:szCs w:val="20"/>
        </w:rPr>
      </w:pPr>
    </w:p>
    <w:p w14:paraId="68CD2792" w14:textId="77777777" w:rsidR="00E60F43" w:rsidRPr="00E60F43" w:rsidRDefault="00E60F43" w:rsidP="00E60F43">
      <w:pPr>
        <w:ind w:left="360"/>
        <w:rPr>
          <w:rFonts w:cs="Adobe Hebrew"/>
          <w:szCs w:val="20"/>
        </w:rPr>
      </w:pPr>
      <w:bookmarkStart w:id="0" w:name="_GoBack"/>
      <w:bookmarkEnd w:id="0"/>
      <w:r w:rsidRPr="00E60F43">
        <w:rPr>
          <w:rFonts w:cs="Adobe Hebrew"/>
          <w:szCs w:val="20"/>
        </w:rPr>
        <w:t xml:space="preserve">Now that you have read and analyzed sample thesis statements, it is time to make your own!  In the space below, please write a thesis statement about </w:t>
      </w:r>
      <w:r w:rsidRPr="00E60F43">
        <w:rPr>
          <w:rFonts w:cs="Adobe Hebrew"/>
          <w:b/>
          <w:szCs w:val="20"/>
        </w:rPr>
        <w:t>Brookline High School</w:t>
      </w:r>
      <w:r w:rsidRPr="00E60F43">
        <w:rPr>
          <w:rFonts w:cs="Adobe Hebrew"/>
          <w:szCs w:val="20"/>
        </w:rPr>
        <w:t xml:space="preserve">.  It can take on a favorable or critical tone, so long as your thesis statement possesses the </w:t>
      </w:r>
      <w:r w:rsidRPr="00E60F43">
        <w:rPr>
          <w:rFonts w:cs="Adobe Hebrew"/>
          <w:b/>
          <w:szCs w:val="20"/>
        </w:rPr>
        <w:t>4</w:t>
      </w:r>
      <w:r w:rsidRPr="00E60F43">
        <w:rPr>
          <w:rFonts w:cs="Adobe Hebrew"/>
          <w:szCs w:val="20"/>
        </w:rPr>
        <w:t xml:space="preserve"> characteristics of a good thesis statement!</w:t>
      </w:r>
    </w:p>
    <w:p w14:paraId="21740760" w14:textId="77777777" w:rsidR="00E60F43" w:rsidRPr="00E60F43" w:rsidRDefault="00E60F43" w:rsidP="00E60F43">
      <w:pPr>
        <w:ind w:left="360"/>
        <w:rPr>
          <w:rFonts w:cs="Adobe Hebrew"/>
          <w:szCs w:val="20"/>
        </w:rPr>
      </w:pPr>
    </w:p>
    <w:tbl>
      <w:tblP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4"/>
      </w:tblGrid>
      <w:tr w:rsidR="00E60F43" w:rsidRPr="00423005" w14:paraId="1F5D0CAA" w14:textId="77777777" w:rsidTr="00A21576">
        <w:trPr>
          <w:trHeight w:val="1313"/>
        </w:trPr>
        <w:tc>
          <w:tcPr>
            <w:tcW w:w="11144" w:type="dxa"/>
            <w:shd w:val="clear" w:color="auto" w:fill="auto"/>
          </w:tcPr>
          <w:p w14:paraId="7B4BA099" w14:textId="77777777" w:rsidR="00E60F43" w:rsidRPr="001B06FF" w:rsidRDefault="00E60F43" w:rsidP="00E60F43">
            <w:pPr>
              <w:rPr>
                <w:rFonts w:cs="Adobe Hebrew"/>
                <w:szCs w:val="20"/>
              </w:rPr>
            </w:pPr>
          </w:p>
        </w:tc>
      </w:tr>
    </w:tbl>
    <w:p w14:paraId="4FBB8BA1" w14:textId="77777777" w:rsidR="00E60F43" w:rsidRPr="00E60F43" w:rsidRDefault="00E60F43" w:rsidP="00E60F43">
      <w:pPr>
        <w:ind w:left="360"/>
        <w:rPr>
          <w:rFonts w:cs="Adobe Hebrew"/>
          <w:szCs w:val="20"/>
        </w:rPr>
      </w:pPr>
    </w:p>
    <w:p w14:paraId="68E89054" w14:textId="77777777" w:rsidR="00E60F43" w:rsidRPr="00E60F43" w:rsidRDefault="00E60F43" w:rsidP="00E60F43">
      <w:pPr>
        <w:ind w:left="360"/>
        <w:rPr>
          <w:rFonts w:cs="Adobe Hebrew"/>
          <w:szCs w:val="20"/>
        </w:rPr>
      </w:pPr>
      <w:r w:rsidRPr="00E60F43">
        <w:rPr>
          <w:rFonts w:cs="Adobe Hebrew"/>
          <w:szCs w:val="20"/>
        </w:rPr>
        <w:t>Feedback from partner:</w:t>
      </w:r>
    </w:p>
    <w:tbl>
      <w:tblPr>
        <w:tblW w:w="1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073"/>
        <w:gridCol w:w="1838"/>
        <w:gridCol w:w="5303"/>
      </w:tblGrid>
      <w:tr w:rsidR="00E60F43" w:rsidRPr="00423005" w14:paraId="5368340C" w14:textId="77777777" w:rsidTr="00A21576">
        <w:trPr>
          <w:trHeight w:val="247"/>
        </w:trPr>
        <w:tc>
          <w:tcPr>
            <w:tcW w:w="1923" w:type="dxa"/>
            <w:shd w:val="clear" w:color="auto" w:fill="auto"/>
          </w:tcPr>
          <w:p w14:paraId="3CF5D57C" w14:textId="77777777" w:rsidR="00E60F43" w:rsidRPr="001B06FF" w:rsidRDefault="00E60F43" w:rsidP="00E60F43">
            <w:pPr>
              <w:jc w:val="center"/>
              <w:rPr>
                <w:rFonts w:cs="Adobe Hebrew"/>
                <w:b/>
                <w:szCs w:val="20"/>
              </w:rPr>
            </w:pPr>
            <w:r w:rsidRPr="001B06FF">
              <w:rPr>
                <w:rFonts w:cs="Adobe Hebrew"/>
                <w:b/>
                <w:szCs w:val="20"/>
              </w:rPr>
              <w:t>WEAK</w:t>
            </w:r>
          </w:p>
        </w:tc>
        <w:tc>
          <w:tcPr>
            <w:tcW w:w="2073" w:type="dxa"/>
            <w:shd w:val="clear" w:color="auto" w:fill="auto"/>
          </w:tcPr>
          <w:p w14:paraId="3E0BD043" w14:textId="77777777" w:rsidR="00E60F43" w:rsidRPr="001B06FF" w:rsidRDefault="00E60F43" w:rsidP="00E60F43">
            <w:pPr>
              <w:jc w:val="center"/>
              <w:rPr>
                <w:rFonts w:cs="Adobe Hebrew"/>
                <w:b/>
                <w:szCs w:val="20"/>
              </w:rPr>
            </w:pPr>
            <w:r w:rsidRPr="001B06FF">
              <w:rPr>
                <w:rFonts w:cs="Adobe Hebrew"/>
                <w:b/>
                <w:szCs w:val="20"/>
              </w:rPr>
              <w:t>SO-SO</w:t>
            </w:r>
          </w:p>
        </w:tc>
        <w:tc>
          <w:tcPr>
            <w:tcW w:w="1838" w:type="dxa"/>
            <w:shd w:val="clear" w:color="auto" w:fill="auto"/>
          </w:tcPr>
          <w:p w14:paraId="6641687D" w14:textId="77777777" w:rsidR="00E60F43" w:rsidRPr="001B06FF" w:rsidRDefault="00E60F43" w:rsidP="00E60F43">
            <w:pPr>
              <w:jc w:val="center"/>
              <w:rPr>
                <w:rFonts w:cs="Adobe Hebrew"/>
                <w:b/>
                <w:szCs w:val="20"/>
              </w:rPr>
            </w:pPr>
            <w:r w:rsidRPr="001B06FF">
              <w:rPr>
                <w:rFonts w:cs="Adobe Hebrew"/>
                <w:b/>
                <w:szCs w:val="20"/>
              </w:rPr>
              <w:t>STRONG</w:t>
            </w:r>
          </w:p>
        </w:tc>
        <w:tc>
          <w:tcPr>
            <w:tcW w:w="5303" w:type="dxa"/>
            <w:shd w:val="clear" w:color="auto" w:fill="auto"/>
          </w:tcPr>
          <w:p w14:paraId="76526E8E" w14:textId="77777777" w:rsidR="00E60F43" w:rsidRPr="001B06FF" w:rsidRDefault="00E60F43" w:rsidP="00E60F43">
            <w:pPr>
              <w:jc w:val="center"/>
              <w:rPr>
                <w:rFonts w:cs="Adobe Hebrew"/>
                <w:b/>
                <w:szCs w:val="20"/>
              </w:rPr>
            </w:pPr>
            <w:r w:rsidRPr="001B06FF">
              <w:rPr>
                <w:rFonts w:cs="Adobe Hebrew"/>
                <w:b/>
                <w:szCs w:val="20"/>
              </w:rPr>
              <w:t>WHY?</w:t>
            </w:r>
          </w:p>
        </w:tc>
      </w:tr>
      <w:tr w:rsidR="00E60F43" w:rsidRPr="00423005" w14:paraId="2E3C5E8C" w14:textId="77777777" w:rsidTr="00A21576">
        <w:trPr>
          <w:trHeight w:val="1721"/>
        </w:trPr>
        <w:tc>
          <w:tcPr>
            <w:tcW w:w="1923" w:type="dxa"/>
            <w:shd w:val="clear" w:color="auto" w:fill="auto"/>
          </w:tcPr>
          <w:p w14:paraId="5FA190F1" w14:textId="77777777" w:rsidR="00E60F43" w:rsidRPr="001B06FF" w:rsidRDefault="00E60F43" w:rsidP="00E60F43">
            <w:pPr>
              <w:rPr>
                <w:rFonts w:cs="Adobe Hebrew"/>
                <w:szCs w:val="20"/>
              </w:rPr>
            </w:pPr>
          </w:p>
        </w:tc>
        <w:tc>
          <w:tcPr>
            <w:tcW w:w="2073" w:type="dxa"/>
            <w:shd w:val="clear" w:color="auto" w:fill="auto"/>
          </w:tcPr>
          <w:p w14:paraId="54424C8F" w14:textId="77777777" w:rsidR="00E60F43" w:rsidRPr="001B06FF" w:rsidRDefault="00E60F43" w:rsidP="00E60F43">
            <w:pPr>
              <w:rPr>
                <w:rFonts w:cs="Adobe Hebrew"/>
                <w:szCs w:val="20"/>
              </w:rPr>
            </w:pPr>
          </w:p>
        </w:tc>
        <w:tc>
          <w:tcPr>
            <w:tcW w:w="1838" w:type="dxa"/>
            <w:shd w:val="clear" w:color="auto" w:fill="auto"/>
          </w:tcPr>
          <w:p w14:paraId="0E7FF014" w14:textId="77777777" w:rsidR="00E60F43" w:rsidRPr="001B06FF" w:rsidRDefault="00E60F43" w:rsidP="00E60F43">
            <w:pPr>
              <w:rPr>
                <w:rFonts w:cs="Adobe Hebrew"/>
                <w:szCs w:val="20"/>
              </w:rPr>
            </w:pPr>
          </w:p>
        </w:tc>
        <w:tc>
          <w:tcPr>
            <w:tcW w:w="5303" w:type="dxa"/>
            <w:shd w:val="clear" w:color="auto" w:fill="auto"/>
          </w:tcPr>
          <w:p w14:paraId="5D29F8D8" w14:textId="77777777" w:rsidR="00E60F43" w:rsidRPr="001B06FF" w:rsidRDefault="00E60F43" w:rsidP="00E60F43">
            <w:pPr>
              <w:rPr>
                <w:rFonts w:cs="Adobe Hebrew"/>
                <w:szCs w:val="20"/>
              </w:rPr>
            </w:pPr>
          </w:p>
        </w:tc>
      </w:tr>
    </w:tbl>
    <w:p w14:paraId="5D03DFCC" w14:textId="77777777" w:rsidR="00E60F43" w:rsidRPr="00E60F43" w:rsidRDefault="00E60F43" w:rsidP="00E60F43">
      <w:pPr>
        <w:ind w:left="360"/>
        <w:rPr>
          <w:rFonts w:cs="Adobe Hebrew"/>
          <w:szCs w:val="20"/>
        </w:rPr>
      </w:pPr>
    </w:p>
    <w:p w14:paraId="78AD8520" w14:textId="77777777" w:rsidR="00AE52AD" w:rsidRPr="001B06FF" w:rsidRDefault="00AE52AD" w:rsidP="00E60F43">
      <w:pPr>
        <w:spacing w:line="480" w:lineRule="auto"/>
        <w:rPr>
          <w:rFonts w:cs="Adobe Hebrew"/>
          <w:szCs w:val="20"/>
        </w:rPr>
      </w:pPr>
      <w:r>
        <w:rPr>
          <w:rFonts w:cs="Adobe Hebrew"/>
          <w:szCs w:val="20"/>
        </w:rPr>
        <w:br/>
      </w:r>
    </w:p>
    <w:p w14:paraId="33D90BAB" w14:textId="77777777" w:rsidR="00AE52AD" w:rsidRPr="00D83D80" w:rsidRDefault="00AE52AD" w:rsidP="00AE52AD">
      <w:pPr>
        <w:spacing w:line="480" w:lineRule="auto"/>
        <w:rPr>
          <w:rFonts w:cs="Adobe Hebrew"/>
          <w:szCs w:val="20"/>
        </w:rPr>
      </w:pPr>
    </w:p>
    <w:p w14:paraId="28A18074" w14:textId="77777777" w:rsidR="00AE52AD" w:rsidRPr="008A2C9C" w:rsidRDefault="00AE52AD" w:rsidP="008A2C9C"/>
    <w:p w14:paraId="56C9BA1B" w14:textId="77777777" w:rsidR="008A2C9C" w:rsidRDefault="008A2C9C" w:rsidP="008A2C9C">
      <w:pPr>
        <w:jc w:val="center"/>
      </w:pPr>
    </w:p>
    <w:p w14:paraId="13F58117" w14:textId="77777777" w:rsidR="008A2C9C" w:rsidRPr="008A2C9C" w:rsidRDefault="008A2C9C" w:rsidP="008A2C9C">
      <w:pPr>
        <w:jc w:val="center"/>
      </w:pPr>
    </w:p>
    <w:sectPr w:rsidR="008A2C9C" w:rsidRPr="008A2C9C" w:rsidSect="00AE52A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dobe Hebrew">
    <w:panose1 w:val="02040503050201020203"/>
    <w:charset w:val="00"/>
    <w:family w:val="auto"/>
    <w:pitch w:val="variable"/>
    <w:sig w:usb0="8000086F" w:usb1="4000204A" w:usb2="00000000" w:usb3="00000000" w:csb0="0000002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7E3A"/>
    <w:multiLevelType w:val="hybridMultilevel"/>
    <w:tmpl w:val="7570B6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DD3166A"/>
    <w:multiLevelType w:val="hybridMultilevel"/>
    <w:tmpl w:val="B2E471D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BD56129"/>
    <w:multiLevelType w:val="hybridMultilevel"/>
    <w:tmpl w:val="62B8AAF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9C"/>
    <w:rsid w:val="00013F56"/>
    <w:rsid w:val="000A6DE0"/>
    <w:rsid w:val="00572716"/>
    <w:rsid w:val="005A6BB1"/>
    <w:rsid w:val="008A2C9C"/>
    <w:rsid w:val="008A4FC7"/>
    <w:rsid w:val="00A21576"/>
    <w:rsid w:val="00AE52AD"/>
    <w:rsid w:val="00BB2D6D"/>
    <w:rsid w:val="00BB74A7"/>
    <w:rsid w:val="00BC2583"/>
    <w:rsid w:val="00C25D1C"/>
    <w:rsid w:val="00E6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672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B1"/>
    <w:rPr>
      <w:rFonts w:ascii="Adobe Hebrew" w:hAnsi="Adobe Hebrew"/>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B1"/>
    <w:rPr>
      <w:rFonts w:ascii="Adobe Hebrew" w:hAnsi="Adobe Hebrew"/>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548</Words>
  <Characters>3130</Characters>
  <Application>Microsoft Macintosh Word</Application>
  <DocSecurity>0</DocSecurity>
  <Lines>26</Lines>
  <Paragraphs>7</Paragraphs>
  <ScaleCrop>false</ScaleCrop>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Hunt</dc:creator>
  <cp:keywords/>
  <dc:description/>
  <cp:lastModifiedBy>Stephanie Hunt</cp:lastModifiedBy>
  <cp:revision>5</cp:revision>
  <dcterms:created xsi:type="dcterms:W3CDTF">2013-05-08T13:24:00Z</dcterms:created>
  <dcterms:modified xsi:type="dcterms:W3CDTF">2013-05-08T16:38:00Z</dcterms:modified>
</cp:coreProperties>
</file>